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64" w:rsidRPr="008F5464" w:rsidRDefault="008F5464" w:rsidP="008F5464">
      <w:pPr>
        <w:pStyle w:val="PlainText"/>
        <w:rPr>
          <w:b/>
        </w:rPr>
      </w:pPr>
      <w:r w:rsidRPr="008F5464">
        <w:rPr>
          <w:b/>
        </w:rPr>
        <w:t>Fellowship Schemes at QMUL</w:t>
      </w:r>
    </w:p>
    <w:p w:rsidR="008F5464" w:rsidRDefault="008F5464" w:rsidP="008F5464">
      <w:pPr>
        <w:pStyle w:val="PlainText"/>
      </w:pPr>
    </w:p>
    <w:p w:rsidR="008F5464" w:rsidRDefault="008F5464" w:rsidP="008F5464">
      <w:pPr>
        <w:pStyle w:val="PlainText"/>
      </w:pPr>
      <w:r>
        <w:t>The Particle Physics Research Centre (PPRC) at Queen Mary University of London (QMUL) is looking for outstanding candidates eligible to apply for various fellowship schemes, including STFC Ernest Rutherford Fellowship and Royal Society Fellowships.</w:t>
      </w:r>
    </w:p>
    <w:p w:rsidR="008F5464" w:rsidRDefault="008F5464" w:rsidP="008F5464">
      <w:pPr>
        <w:pStyle w:val="PlainText"/>
      </w:pPr>
    </w:p>
    <w:p w:rsidR="008F5464" w:rsidRDefault="008F5464" w:rsidP="008F5464">
      <w:pPr>
        <w:pStyle w:val="PlainText"/>
      </w:pPr>
      <w:r>
        <w:t>I</w:t>
      </w:r>
      <w:r>
        <w:t>f you are an early stage post-doctoral researcher and have a compelling research proposal matched to the strengths of the PPRC research activity, contact us to discuss an application.</w:t>
      </w:r>
    </w:p>
    <w:p w:rsidR="008F5464" w:rsidRDefault="008F5464" w:rsidP="008F5464">
      <w:pPr>
        <w:pStyle w:val="PlainText"/>
      </w:pPr>
    </w:p>
    <w:p w:rsidR="008F5464" w:rsidRDefault="008F5464" w:rsidP="008F5464">
      <w:pPr>
        <w:pStyle w:val="PlainText"/>
      </w:pPr>
      <w:r>
        <w:t xml:space="preserve">PPRC is actively involved in the ATLAS experiment at CERN with leading contributions to Higgs physics (bb, </w:t>
      </w:r>
      <w:proofErr w:type="spellStart"/>
      <w:r>
        <w:t>tautau</w:t>
      </w:r>
      <w:proofErr w:type="spellEnd"/>
      <w:r>
        <w:t xml:space="preserve">, </w:t>
      </w:r>
      <w:proofErr w:type="spellStart"/>
      <w:r>
        <w:t>mumu</w:t>
      </w:r>
      <w:proofErr w:type="spellEnd"/>
      <w:r>
        <w:t xml:space="preserve"> and di-Higgs), precision Standard Model and Electroweak physics, rare B decays, SUSY and dark matter searches, the Level-1 Calorimeter trigger, and the ATLAS </w:t>
      </w:r>
      <w:proofErr w:type="spellStart"/>
      <w:r>
        <w:t>ITk</w:t>
      </w:r>
      <w:proofErr w:type="spellEnd"/>
      <w:r>
        <w:t xml:space="preserve"> upgrade. More information about our group </w:t>
      </w:r>
      <w:proofErr w:type="gramStart"/>
      <w:r>
        <w:t>can be found</w:t>
      </w:r>
      <w:proofErr w:type="gramEnd"/>
      <w:r>
        <w:t xml:space="preserve"> at </w:t>
      </w:r>
      <w:hyperlink r:id="rId4" w:history="1">
        <w:r>
          <w:rPr>
            <w:rStyle w:val="Hyperlink"/>
          </w:rPr>
          <w:t>https://www.qmul.ac.uk/spa/pprc/</w:t>
        </w:r>
      </w:hyperlink>
    </w:p>
    <w:p w:rsidR="008F5464" w:rsidRDefault="008F5464" w:rsidP="008F5464">
      <w:pPr>
        <w:pStyle w:val="PlainText"/>
      </w:pPr>
    </w:p>
    <w:p w:rsidR="008F5464" w:rsidRDefault="008F5464" w:rsidP="008F5464">
      <w:pPr>
        <w:pStyle w:val="PlainText"/>
      </w:pPr>
      <w:r>
        <w:t xml:space="preserve">Applicants for EU fellowships including Marie </w:t>
      </w:r>
      <w:proofErr w:type="spellStart"/>
      <w:r>
        <w:t>Skłodowska</w:t>
      </w:r>
      <w:proofErr w:type="spellEnd"/>
      <w:r>
        <w:t xml:space="preserve">-Curie fellowships, ERC Starter and Consolidator grants are also welcome. The UK currently remains fully eligible for all EU funding schemes. We anticipate continued access to these funding schemes throughout any agreed Implementation Period of the UK's withdrawal from the EU, and this rapidly evolving situation </w:t>
      </w:r>
      <w:proofErr w:type="gramStart"/>
      <w:r>
        <w:t>will be closely watched</w:t>
      </w:r>
      <w:proofErr w:type="gramEnd"/>
      <w:r>
        <w:t>.</w:t>
      </w:r>
    </w:p>
    <w:p w:rsidR="008F5464" w:rsidRDefault="008F5464" w:rsidP="008F5464">
      <w:pPr>
        <w:pStyle w:val="PlainText"/>
      </w:pPr>
    </w:p>
    <w:p w:rsidR="008F5464" w:rsidRDefault="008F5464" w:rsidP="008F5464">
      <w:pPr>
        <w:pStyle w:val="PlainText"/>
      </w:pPr>
      <w:r>
        <w:t xml:space="preserve">Candidates should have 2-10 years (taking account of career breaks) post-doctoral experience in </w:t>
      </w:r>
      <w:proofErr w:type="gramStart"/>
      <w:r>
        <w:t>high energy</w:t>
      </w:r>
      <w:proofErr w:type="gramEnd"/>
      <w:r>
        <w:t xml:space="preserve"> particle physics, and be able to demonstrate research leadership and excellence.</w:t>
      </w:r>
    </w:p>
    <w:p w:rsidR="008F5464" w:rsidRDefault="008F5464" w:rsidP="008F5464">
      <w:pPr>
        <w:pStyle w:val="PlainText"/>
      </w:pPr>
      <w:r>
        <w:t xml:space="preserve">To </w:t>
      </w:r>
      <w:proofErr w:type="gramStart"/>
      <w:r>
        <w:t>be considered</w:t>
      </w:r>
      <w:proofErr w:type="gramEnd"/>
      <w:r>
        <w:t xml:space="preserve"> for the fellowship applications please contact us with the following information:</w:t>
      </w:r>
    </w:p>
    <w:p w:rsidR="008F5464" w:rsidRDefault="008F5464" w:rsidP="008F5464">
      <w:pPr>
        <w:pStyle w:val="PlainText"/>
      </w:pPr>
      <w:r>
        <w:t xml:space="preserve">  </w:t>
      </w:r>
      <w:proofErr w:type="gramStart"/>
      <w:r>
        <w:t>*  CV</w:t>
      </w:r>
      <w:proofErr w:type="gramEnd"/>
    </w:p>
    <w:p w:rsidR="008F5464" w:rsidRDefault="008F5464" w:rsidP="008F5464">
      <w:pPr>
        <w:pStyle w:val="PlainText"/>
      </w:pPr>
      <w:r>
        <w:t xml:space="preserve">  </w:t>
      </w:r>
      <w:proofErr w:type="gramStart"/>
      <w:r>
        <w:t>*  draft</w:t>
      </w:r>
      <w:proofErr w:type="gramEnd"/>
      <w:r>
        <w:t xml:space="preserve"> research proposal (2 sides A4)</w:t>
      </w:r>
    </w:p>
    <w:p w:rsidR="008F5464" w:rsidRDefault="008F5464" w:rsidP="008F5464">
      <w:pPr>
        <w:pStyle w:val="PlainText"/>
      </w:pPr>
      <w:r>
        <w:t xml:space="preserve">  </w:t>
      </w:r>
      <w:proofErr w:type="gramStart"/>
      <w:r>
        <w:t>*  list</w:t>
      </w:r>
      <w:proofErr w:type="gramEnd"/>
      <w:r>
        <w:t xml:space="preserve"> of your best 6 publications</w:t>
      </w:r>
    </w:p>
    <w:p w:rsidR="008F5464" w:rsidRDefault="008F5464" w:rsidP="008F5464">
      <w:pPr>
        <w:pStyle w:val="PlainText"/>
      </w:pPr>
    </w:p>
    <w:p w:rsidR="008F5464" w:rsidRDefault="008F5464" w:rsidP="008F5464">
      <w:pPr>
        <w:pStyle w:val="PlainText"/>
      </w:pPr>
      <w:r>
        <w:t xml:space="preserve">Your </w:t>
      </w:r>
      <w:proofErr w:type="gramStart"/>
      <w:r>
        <w:t>6</w:t>
      </w:r>
      <w:proofErr w:type="gramEnd"/>
      <w:r>
        <w:t xml:space="preserve"> publications should each be accompanied by a short description of your direct involvement. Applications </w:t>
      </w:r>
      <w:proofErr w:type="gramStart"/>
      <w:r>
        <w:t>should be sent</w:t>
      </w:r>
      <w:proofErr w:type="gramEnd"/>
      <w:r>
        <w:t xml:space="preserve"> to Dr </w:t>
      </w:r>
      <w:proofErr w:type="spellStart"/>
      <w:r>
        <w:t>Eram</w:t>
      </w:r>
      <w:proofErr w:type="spellEnd"/>
      <w:r>
        <w:t xml:space="preserve"> Rizvi</w:t>
      </w:r>
      <w:r>
        <w:t xml:space="preserve"> </w:t>
      </w:r>
      <w:bookmarkStart w:id="0" w:name="_GoBack"/>
      <w:bookmarkEnd w:id="0"/>
      <w:r>
        <w:t>(</w:t>
      </w:r>
      <w:hyperlink r:id="rId5" w:history="1">
        <w:r>
          <w:rPr>
            <w:rStyle w:val="Hyperlink"/>
          </w:rPr>
          <w:t>e.rizvi@qmul.ac.uk</w:t>
        </w:r>
      </w:hyperlink>
      <w:r>
        <w:t xml:space="preserve">) by 7th May 2019. Later applications </w:t>
      </w:r>
      <w:proofErr w:type="gramStart"/>
      <w:r>
        <w:t>might be also considered</w:t>
      </w:r>
      <w:proofErr w:type="gramEnd"/>
      <w:r>
        <w:t xml:space="preserve">. Selected applicants </w:t>
      </w:r>
      <w:proofErr w:type="gramStart"/>
      <w:r>
        <w:t>will be matched</w:t>
      </w:r>
      <w:proofErr w:type="gramEnd"/>
      <w:r>
        <w:t xml:space="preserve"> to fellowships schemes depending on eligibility criteria. Individuals </w:t>
      </w:r>
      <w:proofErr w:type="gramStart"/>
      <w:r>
        <w:t>will be paired</w:t>
      </w:r>
      <w:proofErr w:type="gramEnd"/>
      <w:r>
        <w:t xml:space="preserve"> with an academic from our group to work with and provide detailed guidance in preparing the final application to the funding agency.</w:t>
      </w:r>
    </w:p>
    <w:p w:rsidR="00AE74C1" w:rsidRDefault="00AE74C1"/>
    <w:sectPr w:rsidR="00AE7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64"/>
    <w:rsid w:val="008F5464"/>
    <w:rsid w:val="00AE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1AC2"/>
  <w15:chartTrackingRefBased/>
  <w15:docId w15:val="{D010D2CF-E428-49AB-BFED-6F5D4316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464"/>
    <w:rPr>
      <w:color w:val="0563C1" w:themeColor="hyperlink"/>
      <w:u w:val="single"/>
    </w:rPr>
  </w:style>
  <w:style w:type="paragraph" w:styleId="PlainText">
    <w:name w:val="Plain Text"/>
    <w:basedOn w:val="Normal"/>
    <w:link w:val="PlainTextChar"/>
    <w:uiPriority w:val="99"/>
    <w:semiHidden/>
    <w:unhideWhenUsed/>
    <w:rsid w:val="008F5464"/>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8F5464"/>
    <w:rPr>
      <w:rFonts w:ascii="Calibri" w:eastAsiaTheme="minorEastAsia" w:hAnsi="Calibri"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zvi@qmul.ac.uk" TargetMode="External"/><Relationship Id="rId4" Type="http://schemas.openxmlformats.org/officeDocument/2006/relationships/hyperlink" Target="https://www.qmul.ac.uk/spa/p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Claire Gudaitis</dc:creator>
  <cp:keywords/>
  <dc:description/>
  <cp:lastModifiedBy>Louisa Claire Gudaitis</cp:lastModifiedBy>
  <cp:revision>1</cp:revision>
  <dcterms:created xsi:type="dcterms:W3CDTF">2019-04-09T07:07:00Z</dcterms:created>
  <dcterms:modified xsi:type="dcterms:W3CDTF">2019-04-09T07:10:00Z</dcterms:modified>
</cp:coreProperties>
</file>